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-252" w:type="dxa"/>
        <w:tblLook w:val="01E0" w:firstRow="1" w:lastRow="1" w:firstColumn="1" w:lastColumn="1" w:noHBand="0" w:noVBand="0"/>
      </w:tblPr>
      <w:tblGrid>
        <w:gridCol w:w="3962"/>
        <w:gridCol w:w="1980"/>
        <w:gridCol w:w="3958"/>
      </w:tblGrid>
      <w:tr w:rsidR="002909CA" w:rsidRPr="00B81FE7" w:rsidTr="001309BB">
        <w:trPr>
          <w:trHeight w:val="1438"/>
        </w:trPr>
        <w:tc>
          <w:tcPr>
            <w:tcW w:w="3962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  <w:lang w:val="ru-RU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 xml:space="preserve">Република 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С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>рпска</w:t>
            </w:r>
          </w:p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  <w:lang w:val="ru-RU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 xml:space="preserve">Универзитет у 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И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 xml:space="preserve">сточном 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С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>арајеву</w:t>
            </w:r>
          </w:p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</w:rPr>
            </w:pPr>
            <w:proofErr w:type="spellStart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Факултет</w:t>
            </w:r>
            <w:proofErr w:type="spellEnd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 xml:space="preserve"> </w:t>
            </w:r>
            <w:proofErr w:type="spellStart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пословне</w:t>
            </w:r>
            <w:proofErr w:type="spellEnd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 xml:space="preserve"> </w:t>
            </w:r>
            <w:proofErr w:type="spellStart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економије</w:t>
            </w:r>
            <w:proofErr w:type="spellEnd"/>
          </w:p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proofErr w:type="spellStart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Бијељина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r>
              <w:rPr>
                <w:rFonts w:ascii="Arial Unicode MS" w:eastAsia="Times New Roman" w:hAnsi="Arial Unicode MS" w:cs="Times New Roman"/>
                <w:noProof/>
                <w:kern w:val="24"/>
                <w:sz w:val="24"/>
                <w:szCs w:val="24"/>
              </w:rPr>
              <w:drawing>
                <wp:inline distT="0" distB="0" distL="0" distR="0" wp14:anchorId="7000AA6C" wp14:editId="6496D3EA">
                  <wp:extent cx="826770" cy="826770"/>
                  <wp:effectExtent l="0" t="0" r="0" b="0"/>
                  <wp:docPr id="1" name="Picture 1" descr="Description: inform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inform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Typ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Republic</w:t>
                </w:r>
              </w:smartTag>
              <w:r w:rsidRPr="00B81FE7">
                <w:rPr>
                  <w:rFonts w:ascii="Times New Roman" w:eastAsia="Times New Roman" w:hAnsi="Times New Roman" w:cs="Times New Roman"/>
                  <w:b/>
                  <w:color w:val="1C1C1C"/>
                  <w:spacing w:val="4"/>
                  <w:kern w:val="24"/>
                </w:rPr>
                <w:t xml:space="preserve"> of </w:t>
              </w:r>
              <w:proofErr w:type="spellStart"/>
              <w:smartTag w:uri="urn:schemas-microsoft-com:office:smarttags" w:element="PlaceNam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Srpska</w:t>
                </w:r>
              </w:smartTag>
            </w:smartTag>
            <w:proofErr w:type="spellEnd"/>
          </w:p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Typ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University</w:t>
                </w:r>
              </w:smartTag>
              <w:r w:rsidRPr="00B81FE7">
                <w:rPr>
                  <w:rFonts w:ascii="Times New Roman" w:eastAsia="Times New Roman" w:hAnsi="Times New Roman" w:cs="Times New Roman"/>
                  <w:b/>
                  <w:color w:val="1C1C1C"/>
                  <w:spacing w:val="4"/>
                  <w:kern w:val="24"/>
                </w:rPr>
                <w:t xml:space="preserve">  of  </w:t>
              </w:r>
              <w:smartTag w:uri="urn:schemas-microsoft-com:office:smarttags" w:element="PlaceNam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Eastern Sarajevo</w:t>
                </w:r>
              </w:smartTag>
            </w:smartTag>
          </w:p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</w:rPr>
              <w:t>Faculty of Business Economics</w:t>
            </w:r>
          </w:p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proofErr w:type="spellStart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</w:rPr>
              <w:t>Bijeljina</w:t>
            </w:r>
            <w:proofErr w:type="spellEnd"/>
          </w:p>
        </w:tc>
      </w:tr>
      <w:tr w:rsidR="002909CA" w:rsidRPr="00B81FE7" w:rsidTr="001309BB">
        <w:trPr>
          <w:trHeight w:val="700"/>
        </w:trPr>
        <w:tc>
          <w:tcPr>
            <w:tcW w:w="9900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</w:pP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Семберских ратара бб, 76300 Бијељина. Телефон: 055/415-200,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Email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dekan</w:t>
            </w:r>
            <w:proofErr w:type="spellEnd"/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>@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fpe.ues.rs.ba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,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Web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: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  <w:t>www.fpe.ues.rs.ba</w:t>
            </w:r>
          </w:p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</w:pP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>ЈИБ: 4400592530000, ПДВ: 44005925300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Latn-RS"/>
              </w:rPr>
              <w:t>00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>, Шифра дјелатности: 080302, Матични број: 01029606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  <w:br/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Организациони код: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Latn-RS"/>
              </w:rPr>
              <w:t>12510015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 </w:t>
            </w:r>
          </w:p>
        </w:tc>
      </w:tr>
    </w:tbl>
    <w:p w:rsidR="002909CA" w:rsidRPr="00321B15" w:rsidRDefault="002909CA" w:rsidP="0029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Број: </w:t>
      </w:r>
      <w:r w:rsidR="00662FA0">
        <w:rPr>
          <w:rFonts w:ascii="Times New Roman" w:eastAsia="Times New Roman" w:hAnsi="Times New Roman" w:cs="Times New Roman"/>
          <w:sz w:val="24"/>
          <w:szCs w:val="24"/>
          <w:lang w:val="sr-Cyrl-RS"/>
        </w:rPr>
        <w:t>686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02/2</w:t>
      </w:r>
      <w:r w:rsidR="00324BFB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</w:p>
    <w:p w:rsidR="002909CA" w:rsidRPr="00B81FE7" w:rsidRDefault="002909CA" w:rsidP="0029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Датум: </w:t>
      </w:r>
      <w:r w:rsidR="0062466A">
        <w:rPr>
          <w:rFonts w:ascii="Times New Roman" w:eastAsia="Times New Roman" w:hAnsi="Times New Roman" w:cs="Times New Roman"/>
          <w:sz w:val="24"/>
          <w:szCs w:val="24"/>
          <w:lang w:val="sr-Cyrl-RS"/>
        </w:rPr>
        <w:t>22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CF22BE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="005861E6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.202</w:t>
      </w:r>
      <w:r w:rsidR="00324BFB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bs-Cyrl-BA"/>
        </w:rPr>
        <w:t>ина</w:t>
      </w:r>
    </w:p>
    <w:p w:rsidR="002909CA" w:rsidRPr="00B81FE7" w:rsidRDefault="002909CA" w:rsidP="0029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09CA" w:rsidRPr="00B81FE7" w:rsidRDefault="002909CA" w:rsidP="0029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09CA" w:rsidRPr="00B81FE7" w:rsidRDefault="002909CA" w:rsidP="002909CA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На основу члана </w:t>
      </w:r>
      <w:r w:rsidRPr="00B81F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50. став </w:t>
      </w:r>
      <w:r w:rsidRPr="00B81FE7">
        <w:rPr>
          <w:rFonts w:ascii="Times New Roman" w:eastAsia="Calibri" w:hAnsi="Times New Roman" w:cs="Times New Roman"/>
          <w:sz w:val="24"/>
          <w:szCs w:val="24"/>
        </w:rPr>
        <w:t>3.</w:t>
      </w:r>
      <w:r w:rsidRPr="00B81F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Правилника о студирању на првом циклусу студија на Универзитету у Источном Сарајеву,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декан Факултета пословне економије Бијељина Универзитета у Источном Сарајеву</w:t>
      </w:r>
    </w:p>
    <w:p w:rsidR="002909CA" w:rsidRPr="00B81FE7" w:rsidRDefault="002909CA" w:rsidP="002909CA">
      <w:pPr>
        <w:jc w:val="both"/>
        <w:rPr>
          <w:rFonts w:ascii="Times New Roman" w:eastAsia="Calibri" w:hAnsi="Times New Roman" w:cs="Times New Roman"/>
          <w:lang w:val="bs-Cyrl-BA"/>
        </w:rPr>
      </w:pPr>
    </w:p>
    <w:p w:rsidR="002909CA" w:rsidRPr="00B81FE7" w:rsidRDefault="002909CA" w:rsidP="002909CA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bs-Cyrl-BA"/>
        </w:rPr>
      </w:pPr>
      <w:r w:rsidRPr="00B81FE7">
        <w:rPr>
          <w:rFonts w:ascii="Times New Roman" w:eastAsia="Calibri" w:hAnsi="Times New Roman" w:cs="Times New Roman"/>
          <w:b/>
          <w:sz w:val="32"/>
          <w:szCs w:val="32"/>
          <w:lang w:val="bs-Cyrl-BA"/>
        </w:rPr>
        <w:t>ОГЛАШАВА</w:t>
      </w:r>
    </w:p>
    <w:p w:rsidR="002909CA" w:rsidRPr="00B81FE7" w:rsidRDefault="002909CA" w:rsidP="002909CA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bs-Cyrl-BA"/>
        </w:rPr>
      </w:pPr>
      <w:r w:rsidRPr="00B81FE7">
        <w:rPr>
          <w:rFonts w:ascii="Times New Roman" w:eastAsia="Calibri" w:hAnsi="Times New Roman" w:cs="Times New Roman"/>
          <w:b/>
          <w:sz w:val="32"/>
          <w:szCs w:val="32"/>
          <w:lang w:val="bs-Cyrl-BA"/>
        </w:rPr>
        <w:t>ЈАВНУ ОДБРАНУ</w:t>
      </w:r>
    </w:p>
    <w:p w:rsidR="002909CA" w:rsidRPr="00B81FE7" w:rsidRDefault="002909CA" w:rsidP="002909C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</w:p>
    <w:p w:rsidR="002909CA" w:rsidRPr="00B81FE7" w:rsidRDefault="002909CA" w:rsidP="002909CA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Завршног рада првог циклуса студија кандидата </w:t>
      </w:r>
      <w:r w:rsidR="00662FA0">
        <w:rPr>
          <w:rFonts w:ascii="Times New Roman" w:eastAsia="Calibri" w:hAnsi="Times New Roman" w:cs="Times New Roman"/>
          <w:sz w:val="24"/>
          <w:szCs w:val="24"/>
          <w:lang w:val="sr-Cyrl-RS"/>
        </w:rPr>
        <w:t>Милене Росић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под називом:</w:t>
      </w:r>
    </w:p>
    <w:p w:rsidR="002909CA" w:rsidRPr="00B81FE7" w:rsidRDefault="002909CA" w:rsidP="002909C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„</w:t>
      </w:r>
      <w:r w:rsidR="00662FA0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Монопол као тржишна структура</w:t>
      </w:r>
      <w:r w:rsidR="00C73090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 </w:t>
      </w:r>
      <w:r w:rsidRPr="00B81FE7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“</w:t>
      </w:r>
    </w:p>
    <w:p w:rsidR="002909CA" w:rsidRPr="00B81FE7" w:rsidRDefault="002909CA" w:rsidP="002909CA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Кандидат ће бранити рад пред Комисијом у сљедећем саставу:</w:t>
      </w:r>
    </w:p>
    <w:p w:rsidR="002909CA" w:rsidRPr="00B81FE7" w:rsidRDefault="009F6324" w:rsidP="002909C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Проф. </w:t>
      </w:r>
      <w:r w:rsidR="00662FA0">
        <w:rPr>
          <w:rFonts w:ascii="Times New Roman" w:eastAsia="Calibri" w:hAnsi="Times New Roman" w:cs="Times New Roman"/>
          <w:sz w:val="24"/>
          <w:szCs w:val="24"/>
          <w:lang w:val="bs-Cyrl-BA"/>
        </w:rPr>
        <w:t>др Александар</w:t>
      </w:r>
      <w:r w:rsidR="0062466A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</w:t>
      </w:r>
      <w:r w:rsidR="00662FA0">
        <w:rPr>
          <w:rFonts w:ascii="Times New Roman" w:eastAsia="Calibri" w:hAnsi="Times New Roman" w:cs="Times New Roman"/>
          <w:sz w:val="24"/>
          <w:szCs w:val="24"/>
          <w:lang w:val="bs-Cyrl-BA"/>
        </w:rPr>
        <w:t>Ђурић</w:t>
      </w:r>
    </w:p>
    <w:p w:rsidR="002909CA" w:rsidRPr="00B81FE7" w:rsidRDefault="00E376D8" w:rsidP="002909C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Проф</w:t>
      </w:r>
      <w:r w:rsidR="002909CA"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. др </w:t>
      </w:r>
      <w:r w:rsidR="00662FA0">
        <w:rPr>
          <w:rFonts w:ascii="Times New Roman" w:eastAsia="Calibri" w:hAnsi="Times New Roman" w:cs="Times New Roman"/>
          <w:sz w:val="24"/>
          <w:szCs w:val="24"/>
          <w:lang w:val="bs-Cyrl-BA"/>
        </w:rPr>
        <w:t>Зоран Мастило</w:t>
      </w:r>
    </w:p>
    <w:p w:rsidR="002909CA" w:rsidRPr="00B81FE7" w:rsidRDefault="00662FA0" w:rsidP="002909C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bs-Cyrl-BA"/>
        </w:rPr>
        <w:t>Доц</w:t>
      </w:r>
      <w:r w:rsidR="002909CA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. </w:t>
      </w:r>
      <w:r w:rsidR="00CF3A3F">
        <w:rPr>
          <w:rFonts w:ascii="Times New Roman" w:eastAsia="Calibri" w:hAnsi="Times New Roman" w:cs="Times New Roman"/>
          <w:sz w:val="24"/>
          <w:szCs w:val="24"/>
          <w:lang w:val="bs-Cyrl-BA"/>
        </w:rPr>
        <w:t>д</w:t>
      </w:r>
      <w:r>
        <w:rPr>
          <w:rFonts w:ascii="Times New Roman" w:eastAsia="Calibri" w:hAnsi="Times New Roman" w:cs="Times New Roman"/>
          <w:sz w:val="24"/>
          <w:szCs w:val="24"/>
          <w:lang w:val="bs-Cyrl-BA"/>
        </w:rPr>
        <w:t>р Дејан Тешић</w:t>
      </w:r>
    </w:p>
    <w:p w:rsidR="002909CA" w:rsidRPr="00B81FE7" w:rsidRDefault="002909CA" w:rsidP="002909CA">
      <w:pPr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2909CA" w:rsidRPr="00B81FE7" w:rsidRDefault="002909CA" w:rsidP="002909C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Датум и вријеме одбране: </w:t>
      </w:r>
      <w:r w:rsidR="00662FA0">
        <w:rPr>
          <w:rFonts w:ascii="Times New Roman" w:eastAsia="Calibri" w:hAnsi="Times New Roman" w:cs="Times New Roman"/>
          <w:sz w:val="24"/>
          <w:szCs w:val="24"/>
          <w:lang w:val="bs-Cyrl-BA"/>
        </w:rPr>
        <w:t>25</w:t>
      </w:r>
      <w:r w:rsidR="005861E6">
        <w:rPr>
          <w:rFonts w:ascii="Times New Roman" w:eastAsia="Calibri" w:hAnsi="Times New Roman" w:cs="Times New Roman"/>
          <w:sz w:val="24"/>
          <w:szCs w:val="24"/>
          <w:lang w:val="bs-Cyrl-BA"/>
        </w:rPr>
        <w:t>.09</w:t>
      </w:r>
      <w:r w:rsidR="00324BFB">
        <w:rPr>
          <w:rFonts w:ascii="Times New Roman" w:eastAsia="Calibri" w:hAnsi="Times New Roman" w:cs="Times New Roman"/>
          <w:sz w:val="24"/>
          <w:szCs w:val="24"/>
          <w:lang w:val="bs-Cyrl-BA"/>
        </w:rPr>
        <w:t>.2025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. године</w:t>
      </w:r>
      <w:r w:rsidR="009F6324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у </w:t>
      </w:r>
      <w:r w:rsidR="00662FA0">
        <w:rPr>
          <w:rFonts w:ascii="Times New Roman" w:eastAsia="Calibri" w:hAnsi="Times New Roman" w:cs="Times New Roman"/>
          <w:sz w:val="24"/>
          <w:szCs w:val="24"/>
          <w:lang w:val="bs-Cyrl-BA"/>
        </w:rPr>
        <w:t>11</w:t>
      </w:r>
      <w:bookmarkStart w:id="0" w:name="_GoBack"/>
      <w:bookmarkEnd w:id="0"/>
      <w:r w:rsidR="007E3DE8">
        <w:rPr>
          <w:rFonts w:ascii="Times New Roman" w:eastAsia="Calibri" w:hAnsi="Times New Roman" w:cs="Times New Roman"/>
          <w:sz w:val="24"/>
          <w:szCs w:val="24"/>
          <w:lang w:val="bs-Cyrl-BA"/>
        </w:rPr>
        <w:t>,0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0 часова, у Свечаној сали број 17 Факултета пословне економије Бијељина, улица Семберских ратара 1Е, Бијељина.</w:t>
      </w:r>
    </w:p>
    <w:p w:rsidR="002909CA" w:rsidRPr="00B81FE7" w:rsidRDefault="002909CA" w:rsidP="002909CA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      ДЕКАН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>_______________________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 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Проф. др Весна Петровић</w:t>
      </w:r>
    </w:p>
    <w:p w:rsidR="002909CA" w:rsidRPr="00B81FE7" w:rsidRDefault="002909CA" w:rsidP="002909C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2909CA" w:rsidRPr="00B81FE7" w:rsidRDefault="002909CA" w:rsidP="002909C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2909CA" w:rsidRPr="00B81FE7" w:rsidRDefault="002909CA" w:rsidP="002909C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2909CA" w:rsidRPr="00B81FE7" w:rsidRDefault="002909CA" w:rsidP="002909C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Достављено:</w:t>
      </w:r>
    </w:p>
    <w:p w:rsidR="002909CA" w:rsidRPr="00B81FE7" w:rsidRDefault="002909CA" w:rsidP="002909C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У досије кандидата</w:t>
      </w:r>
    </w:p>
    <w:p w:rsidR="002909CA" w:rsidRPr="00B81FE7" w:rsidRDefault="002909CA" w:rsidP="002909C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Сајт Факултета</w:t>
      </w:r>
    </w:p>
    <w:p w:rsidR="002909CA" w:rsidRPr="00B81FE7" w:rsidRDefault="002909CA" w:rsidP="002909C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Огласна табла</w:t>
      </w:r>
    </w:p>
    <w:p w:rsidR="002909CA" w:rsidRPr="00B81FE7" w:rsidRDefault="002909CA" w:rsidP="002909C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Архива</w:t>
      </w:r>
    </w:p>
    <w:p w:rsidR="002909CA" w:rsidRPr="00B81FE7" w:rsidRDefault="002909CA" w:rsidP="0029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09CA" w:rsidRPr="00B81FE7" w:rsidRDefault="002909CA" w:rsidP="002909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2909CA" w:rsidRDefault="002909CA" w:rsidP="002909CA"/>
    <w:p w:rsidR="00A53AC2" w:rsidRDefault="00A53AC2"/>
    <w:sectPr w:rsidR="00A53AC2" w:rsidSect="0098494B">
      <w:pgSz w:w="11909" w:h="16834" w:code="9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F479A"/>
    <w:multiLevelType w:val="hybridMultilevel"/>
    <w:tmpl w:val="C73C0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7B43F7"/>
    <w:multiLevelType w:val="hybridMultilevel"/>
    <w:tmpl w:val="3A5AE348"/>
    <w:lvl w:ilvl="0" w:tplc="5338E6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2B6"/>
    <w:rsid w:val="00186A7D"/>
    <w:rsid w:val="0019768C"/>
    <w:rsid w:val="002909CA"/>
    <w:rsid w:val="00324BFB"/>
    <w:rsid w:val="003B325F"/>
    <w:rsid w:val="00416209"/>
    <w:rsid w:val="00500381"/>
    <w:rsid w:val="00572747"/>
    <w:rsid w:val="005861E6"/>
    <w:rsid w:val="005B08F5"/>
    <w:rsid w:val="0062466A"/>
    <w:rsid w:val="00662FA0"/>
    <w:rsid w:val="007E3DE8"/>
    <w:rsid w:val="008352B6"/>
    <w:rsid w:val="008801A5"/>
    <w:rsid w:val="008A3490"/>
    <w:rsid w:val="008E3D76"/>
    <w:rsid w:val="00942054"/>
    <w:rsid w:val="009F6324"/>
    <w:rsid w:val="00A53AC2"/>
    <w:rsid w:val="00A935BF"/>
    <w:rsid w:val="00B4293F"/>
    <w:rsid w:val="00C73090"/>
    <w:rsid w:val="00CC2949"/>
    <w:rsid w:val="00CF22BE"/>
    <w:rsid w:val="00CF3A3F"/>
    <w:rsid w:val="00DD1C6E"/>
    <w:rsid w:val="00E06AAC"/>
    <w:rsid w:val="00E376D8"/>
    <w:rsid w:val="00ED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9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0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9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9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0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9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stanaislava</dc:creator>
  <cp:lastModifiedBy>stanaislava</cp:lastModifiedBy>
  <cp:revision>2</cp:revision>
  <cp:lastPrinted>2025-09-22T08:41:00Z</cp:lastPrinted>
  <dcterms:created xsi:type="dcterms:W3CDTF">2025-09-22T08:50:00Z</dcterms:created>
  <dcterms:modified xsi:type="dcterms:W3CDTF">2025-09-22T08:50:00Z</dcterms:modified>
</cp:coreProperties>
</file>